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29" w:rsidRDefault="00935C47" w:rsidP="00FD413F">
      <w:pPr>
        <w:spacing w:after="0" w:line="240" w:lineRule="auto"/>
        <w:jc w:val="center"/>
        <w:rPr>
          <w:rFonts w:ascii="Cambria" w:hAnsi="Cambria" w:cs="Myriad Pro"/>
          <w:b/>
          <w:color w:val="000000"/>
          <w:sz w:val="28"/>
          <w:szCs w:val="28"/>
        </w:rPr>
      </w:pPr>
      <w:bookmarkStart w:id="0" w:name="_GoBack"/>
      <w:bookmarkEnd w:id="0"/>
      <w:r w:rsidRPr="00D97C30">
        <w:rPr>
          <w:rFonts w:ascii="Cambria" w:hAnsi="Cambria" w:cs="Myriad Pro"/>
          <w:b/>
          <w:color w:val="000000"/>
          <w:sz w:val="28"/>
          <w:szCs w:val="28"/>
        </w:rPr>
        <w:t>XXVI</w:t>
      </w:r>
      <w:r w:rsidR="00793D69">
        <w:rPr>
          <w:rFonts w:ascii="Cambria" w:hAnsi="Cambria" w:cs="Myriad Pro"/>
          <w:b/>
          <w:color w:val="000000"/>
          <w:sz w:val="28"/>
          <w:szCs w:val="28"/>
        </w:rPr>
        <w:t>I</w:t>
      </w:r>
      <w:r w:rsidRPr="00D97C30">
        <w:rPr>
          <w:rFonts w:ascii="Cambria" w:hAnsi="Cambria" w:cs="Myriad Pro"/>
          <w:b/>
          <w:color w:val="000000"/>
          <w:sz w:val="28"/>
          <w:szCs w:val="28"/>
        </w:rPr>
        <w:t>I Jornadas Generales de Pastoral del Trabajo</w:t>
      </w:r>
    </w:p>
    <w:p w:rsidR="00295D30" w:rsidRPr="00295D30" w:rsidRDefault="00295D30" w:rsidP="00FD413F">
      <w:pPr>
        <w:spacing w:after="0" w:line="240" w:lineRule="auto"/>
        <w:jc w:val="center"/>
        <w:rPr>
          <w:rFonts w:ascii="Cambria" w:hAnsi="Cambria" w:cs="Myriad Pro"/>
          <w:color w:val="000000"/>
          <w:szCs w:val="28"/>
        </w:rPr>
      </w:pPr>
      <w:r w:rsidRPr="00295D30">
        <w:rPr>
          <w:rFonts w:ascii="Cambria" w:hAnsi="Cambria" w:cs="Myriad Pro"/>
          <w:color w:val="000000"/>
          <w:szCs w:val="28"/>
        </w:rPr>
        <w:t>Ávila, del 25 al 27 de noviembre de 2022</w:t>
      </w:r>
    </w:p>
    <w:p w:rsidR="00295D30" w:rsidRDefault="00295D30" w:rsidP="00EE70D2">
      <w:pPr>
        <w:spacing w:after="0" w:line="240" w:lineRule="auto"/>
        <w:rPr>
          <w:rFonts w:ascii="Cambria" w:hAnsi="Cambria" w:cs="Myriad Pro"/>
          <w:color w:val="000000"/>
          <w:sz w:val="14"/>
          <w:szCs w:val="23"/>
        </w:rPr>
      </w:pPr>
    </w:p>
    <w:p w:rsidR="00EE70D2" w:rsidRDefault="00EE70D2" w:rsidP="00EE70D2">
      <w:pPr>
        <w:spacing w:after="0" w:line="240" w:lineRule="auto"/>
        <w:rPr>
          <w:rFonts w:ascii="Cambria" w:hAnsi="Cambria" w:cs="Myriad Pro"/>
          <w:color w:val="000000"/>
          <w:sz w:val="14"/>
          <w:szCs w:val="23"/>
        </w:rPr>
      </w:pPr>
    </w:p>
    <w:p w:rsidR="00EE70D2" w:rsidRDefault="00EE70D2" w:rsidP="00EE70D2">
      <w:pPr>
        <w:shd w:val="clear" w:color="auto" w:fill="FFFFFF"/>
        <w:spacing w:after="0" w:line="240" w:lineRule="auto"/>
        <w:jc w:val="center"/>
        <w:outlineLvl w:val="1"/>
        <w:rPr>
          <w:rStyle w:val="Textoennegrita"/>
          <w:rFonts w:cstheme="minorHAnsi"/>
          <w:color w:val="000000" w:themeColor="text1"/>
          <w:spacing w:val="20"/>
          <w:sz w:val="36"/>
          <w:bdr w:val="none" w:sz="0" w:space="0" w:color="auto" w:frame="1"/>
        </w:rPr>
      </w:pPr>
      <w:r w:rsidRPr="00EE70D2">
        <w:rPr>
          <w:rStyle w:val="Textoennegrita"/>
          <w:rFonts w:cstheme="minorHAnsi"/>
          <w:color w:val="000000" w:themeColor="text1"/>
          <w:spacing w:val="20"/>
          <w:sz w:val="36"/>
          <w:bdr w:val="none" w:sz="0" w:space="0" w:color="auto" w:frame="1"/>
        </w:rPr>
        <w:t>COMUNICADO</w:t>
      </w:r>
    </w:p>
    <w:p w:rsidR="00EE70D2" w:rsidRDefault="00EE70D2" w:rsidP="00EE70D2">
      <w:pPr>
        <w:shd w:val="clear" w:color="auto" w:fill="FFFFFF"/>
        <w:spacing w:after="0" w:line="240" w:lineRule="auto"/>
        <w:jc w:val="center"/>
        <w:outlineLvl w:val="1"/>
        <w:rPr>
          <w:rStyle w:val="Textoennegrita"/>
          <w:rFonts w:cstheme="minorHAnsi"/>
          <w:color w:val="000000" w:themeColor="text1"/>
          <w:bdr w:val="none" w:sz="0" w:space="0" w:color="auto" w:frame="1"/>
        </w:rPr>
      </w:pPr>
    </w:p>
    <w:p w:rsidR="007C1D25" w:rsidRDefault="007C1D25" w:rsidP="00E17340">
      <w:pPr>
        <w:shd w:val="clear" w:color="auto" w:fill="FFFFFF"/>
        <w:spacing w:after="0" w:line="240" w:lineRule="auto"/>
        <w:outlineLvl w:val="1"/>
        <w:rPr>
          <w:rStyle w:val="Textoennegrita"/>
          <w:rFonts w:cstheme="minorHAnsi"/>
          <w:color w:val="000000" w:themeColor="text1"/>
          <w:sz w:val="32"/>
          <w:szCs w:val="32"/>
          <w:bdr w:val="none" w:sz="0" w:space="0" w:color="auto" w:frame="1"/>
        </w:rPr>
      </w:pPr>
    </w:p>
    <w:p w:rsidR="00EE70D2" w:rsidRPr="00B06F15" w:rsidRDefault="00EE70D2" w:rsidP="00E17340">
      <w:pPr>
        <w:shd w:val="clear" w:color="auto" w:fill="FFFFFF"/>
        <w:spacing w:after="0" w:line="240" w:lineRule="auto"/>
        <w:outlineLvl w:val="1"/>
        <w:rPr>
          <w:rStyle w:val="Textoennegrita"/>
          <w:rFonts w:cstheme="minorHAnsi"/>
          <w:color w:val="000000" w:themeColor="text1"/>
          <w:sz w:val="32"/>
          <w:szCs w:val="32"/>
          <w:bdr w:val="none" w:sz="0" w:space="0" w:color="auto" w:frame="1"/>
        </w:rPr>
      </w:pPr>
      <w:r w:rsidRPr="00B06F15">
        <w:rPr>
          <w:rStyle w:val="Textoennegrita"/>
          <w:rFonts w:cstheme="minorHAnsi"/>
          <w:color w:val="000000" w:themeColor="text1"/>
          <w:sz w:val="32"/>
          <w:szCs w:val="32"/>
          <w:bdr w:val="none" w:sz="0" w:space="0" w:color="auto" w:frame="1"/>
        </w:rPr>
        <w:t>En defensa de la vida y el trabajo digno.</w:t>
      </w:r>
    </w:p>
    <w:p w:rsidR="00EE70D2" w:rsidRPr="00B06F15" w:rsidRDefault="00EE70D2" w:rsidP="00E17340">
      <w:pPr>
        <w:shd w:val="clear" w:color="auto" w:fill="FFFFFF"/>
        <w:spacing w:after="0" w:line="240" w:lineRule="auto"/>
        <w:outlineLvl w:val="1"/>
        <w:rPr>
          <w:rStyle w:val="Textoennegrita"/>
          <w:b w:val="0"/>
          <w:bCs w:val="0"/>
          <w:sz w:val="32"/>
          <w:szCs w:val="32"/>
          <w:bdr w:val="none" w:sz="0" w:space="0" w:color="auto" w:frame="1"/>
        </w:rPr>
      </w:pPr>
      <w:r w:rsidRPr="00B06F15">
        <w:rPr>
          <w:rStyle w:val="Textoennegrita"/>
          <w:rFonts w:cstheme="minorHAnsi"/>
          <w:color w:val="000000" w:themeColor="text1"/>
          <w:sz w:val="32"/>
          <w:szCs w:val="32"/>
          <w:bdr w:val="none" w:sz="0" w:space="0" w:color="auto" w:frame="1"/>
        </w:rPr>
        <w:t>“¡No más muertes en el trabajo! Y esforcémonos por lograrlo”</w:t>
      </w:r>
      <w:r w:rsidRPr="00B06F15">
        <w:rPr>
          <w:rStyle w:val="Textoennegrita"/>
          <w:sz w:val="32"/>
          <w:szCs w:val="32"/>
          <w:vertAlign w:val="superscript"/>
        </w:rPr>
        <w:footnoteReference w:id="1"/>
      </w:r>
    </w:p>
    <w:p w:rsidR="00EE70D2" w:rsidRPr="00B532C8" w:rsidRDefault="00EE70D2" w:rsidP="00EE70D2">
      <w:pPr>
        <w:autoSpaceDE w:val="0"/>
        <w:autoSpaceDN w:val="0"/>
        <w:adjustRightInd w:val="0"/>
        <w:spacing w:before="240" w:after="120" w:line="240" w:lineRule="auto"/>
        <w:jc w:val="both"/>
        <w:rPr>
          <w:rFonts w:ascii="Cambria" w:hAnsi="Cambria" w:cstheme="minorHAnsi"/>
          <w:color w:val="000000" w:themeColor="text1"/>
          <w:bdr w:val="none" w:sz="0" w:space="0" w:color="auto" w:frame="1"/>
        </w:rPr>
      </w:pPr>
      <w:r w:rsidRPr="00B532C8">
        <w:rPr>
          <w:rFonts w:ascii="Cambria" w:hAnsi="Cambria" w:cstheme="minorHAnsi"/>
          <w:color w:val="000000" w:themeColor="text1"/>
          <w:bdr w:val="none" w:sz="0" w:space="0" w:color="auto" w:frame="1"/>
        </w:rPr>
        <w:t xml:space="preserve">Con este lema </w:t>
      </w:r>
      <w:r w:rsidRPr="00B532C8">
        <w:rPr>
          <w:rFonts w:ascii="Cambria" w:hAnsi="Cambria" w:cstheme="minorHAnsi"/>
          <w:iCs/>
          <w:color w:val="000000" w:themeColor="text1"/>
        </w:rPr>
        <w:t xml:space="preserve">se han </w:t>
      </w:r>
      <w:r w:rsidRPr="00B532C8">
        <w:rPr>
          <w:rFonts w:ascii="Cambria" w:hAnsi="Cambria" w:cstheme="minorHAnsi"/>
          <w:color w:val="000000" w:themeColor="text1"/>
          <w:bdr w:val="none" w:sz="0" w:space="0" w:color="auto" w:frame="1"/>
        </w:rPr>
        <w:t xml:space="preserve">celebrado durante los días 26 y </w:t>
      </w:r>
      <w:proofErr w:type="gramStart"/>
      <w:r w:rsidRPr="00B532C8">
        <w:rPr>
          <w:rFonts w:ascii="Cambria" w:hAnsi="Cambria" w:cstheme="minorHAnsi"/>
          <w:color w:val="000000" w:themeColor="text1"/>
          <w:bdr w:val="none" w:sz="0" w:space="0" w:color="auto" w:frame="1"/>
        </w:rPr>
        <w:t>27  de</w:t>
      </w:r>
      <w:proofErr w:type="gramEnd"/>
      <w:r w:rsidRPr="00B532C8">
        <w:rPr>
          <w:rFonts w:ascii="Cambria" w:hAnsi="Cambria" w:cstheme="minorHAnsi"/>
          <w:color w:val="000000" w:themeColor="text1"/>
          <w:bdr w:val="none" w:sz="0" w:space="0" w:color="auto" w:frame="1"/>
        </w:rPr>
        <w:t xml:space="preserve"> noviembre, en Ávila, las XXVIII Jornadas Generales de Pastoral del Trabajo. Con la participación de más de un centenar de personas,</w:t>
      </w:r>
      <w:r w:rsidRPr="00B532C8">
        <w:rPr>
          <w:rFonts w:ascii="Cambria" w:eastAsia="Times New Roman" w:hAnsi="Cambria" w:cstheme="minorHAnsi"/>
          <w:color w:val="010101"/>
        </w:rPr>
        <w:t xml:space="preserve"> responsables diocesanas de esta pastoral y militantes de movimientos de trabajadoras y trabajadores cristianos de 30 </w:t>
      </w:r>
      <w:r w:rsidRPr="00B532C8">
        <w:rPr>
          <w:rFonts w:ascii="Cambria" w:hAnsi="Cambria" w:cstheme="minorHAnsi"/>
          <w:color w:val="000000" w:themeColor="text1"/>
          <w:bdr w:val="none" w:sz="0" w:space="0" w:color="auto" w:frame="1"/>
        </w:rPr>
        <w:t>diócesis, en un ambiente de reflexión, convivencia, celebración y denuncia.</w:t>
      </w:r>
    </w:p>
    <w:p w:rsidR="00EE70D2" w:rsidRPr="00B532C8" w:rsidRDefault="00EE70D2" w:rsidP="00EE70D2">
      <w:pPr>
        <w:shd w:val="clear" w:color="auto" w:fill="FFFFFF"/>
        <w:spacing w:after="120" w:line="240" w:lineRule="auto"/>
        <w:jc w:val="both"/>
        <w:rPr>
          <w:rFonts w:ascii="Cambria" w:hAnsi="Cambria" w:cstheme="minorHAnsi"/>
          <w:color w:val="000000" w:themeColor="text1"/>
        </w:rPr>
      </w:pPr>
      <w:r w:rsidRPr="00B532C8">
        <w:rPr>
          <w:rFonts w:ascii="Cambria" w:eastAsia="Times New Roman" w:hAnsi="Cambria" w:cstheme="minorHAnsi"/>
          <w:color w:val="000000" w:themeColor="text1"/>
        </w:rPr>
        <w:t xml:space="preserve">Se inició el encuentro con la oración y el </w:t>
      </w:r>
      <w:r w:rsidRPr="00B532C8">
        <w:rPr>
          <w:rFonts w:ascii="Cambria" w:hAnsi="Cambria" w:cstheme="minorHAnsi"/>
          <w:color w:val="000000" w:themeColor="text1"/>
          <w:bdr w:val="none" w:sz="0" w:space="0" w:color="auto" w:frame="1"/>
        </w:rPr>
        <w:t>saludo de monseñor D. Abilio Martínez Varea, obispo de Osma-Soria, responsable del Departamento de Pastoral del Trabajo de la Conferencia Episcopal Española</w:t>
      </w:r>
      <w:r w:rsidRPr="00B532C8">
        <w:rPr>
          <w:rFonts w:ascii="Cambria" w:hAnsi="Cambria" w:cstheme="minorHAnsi"/>
          <w:color w:val="000000" w:themeColor="text1"/>
        </w:rPr>
        <w:t>.</w:t>
      </w:r>
    </w:p>
    <w:p w:rsidR="00EE70D2" w:rsidRPr="00B532C8" w:rsidRDefault="00EE70D2" w:rsidP="00EE70D2">
      <w:pPr>
        <w:shd w:val="clear" w:color="auto" w:fill="FFFFFF"/>
        <w:spacing w:after="120" w:line="240" w:lineRule="auto"/>
        <w:jc w:val="both"/>
        <w:rPr>
          <w:rFonts w:ascii="Cambria" w:eastAsia="Times New Roman" w:hAnsi="Cambria" w:cstheme="minorHAnsi"/>
          <w:color w:val="010101"/>
        </w:rPr>
      </w:pPr>
      <w:r w:rsidRPr="00B532C8">
        <w:rPr>
          <w:rFonts w:ascii="Cambria" w:hAnsi="Cambria" w:cstheme="minorHAnsi"/>
          <w:bdr w:val="none" w:sz="0" w:space="0" w:color="auto" w:frame="1"/>
        </w:rPr>
        <w:t>Nos urge</w:t>
      </w:r>
      <w:r w:rsidRPr="00B532C8">
        <w:rPr>
          <w:rFonts w:ascii="Cambria" w:hAnsi="Cambria" w:cstheme="minorHAnsi"/>
          <w:color w:val="000000" w:themeColor="text1"/>
          <w:bdr w:val="none" w:sz="0" w:space="0" w:color="auto" w:frame="1"/>
        </w:rPr>
        <w:t xml:space="preserve"> el dolor injusto que la falta de salud y seguridad en el trabajo provoca diariamente, </w:t>
      </w:r>
      <w:r w:rsidRPr="00B532C8">
        <w:rPr>
          <w:rFonts w:ascii="Cambria" w:hAnsi="Cambria"/>
        </w:rPr>
        <w:t xml:space="preserve">en nuestro país. En 2021 se han producido más de un millón de accidentes laborales, de ellos 741 mortales. Hacemos nuestra la </w:t>
      </w:r>
      <w:r w:rsidRPr="00B532C8">
        <w:rPr>
          <w:rFonts w:ascii="Cambria" w:hAnsi="Cambria" w:cstheme="minorHAnsi"/>
          <w:color w:val="000000" w:themeColor="text1"/>
          <w:bdr w:val="none" w:sz="0" w:space="0" w:color="auto" w:frame="1"/>
        </w:rPr>
        <w:t xml:space="preserve">preocupación, expresada en muchas ocasiones por el Papa Francisco: </w:t>
      </w:r>
      <w:r w:rsidRPr="00B532C8">
        <w:rPr>
          <w:rFonts w:ascii="Cambria" w:hAnsi="Cambria"/>
          <w:i/>
        </w:rPr>
        <w:t xml:space="preserve">“El año pasado las muertes en el trabajo fueron muchas, demasiadas. No son números, son personas. </w:t>
      </w:r>
      <w:r w:rsidRPr="00B532C8">
        <w:rPr>
          <w:rFonts w:ascii="Cambria" w:hAnsi="Cambria"/>
        </w:rPr>
        <w:t>(</w:t>
      </w:r>
      <w:proofErr w:type="gramStart"/>
      <w:r w:rsidRPr="00B532C8">
        <w:rPr>
          <w:rFonts w:ascii="Cambria" w:hAnsi="Cambria"/>
        </w:rPr>
        <w:t>…)</w:t>
      </w:r>
      <w:r w:rsidRPr="00B532C8">
        <w:rPr>
          <w:rFonts w:ascii="Cambria" w:hAnsi="Cambria"/>
          <w:i/>
        </w:rPr>
        <w:t>Desafortunadamente</w:t>
      </w:r>
      <w:proofErr w:type="gramEnd"/>
      <w:r w:rsidRPr="00B532C8">
        <w:rPr>
          <w:rFonts w:ascii="Cambria" w:hAnsi="Cambria"/>
          <w:i/>
        </w:rPr>
        <w:t xml:space="preserve">, se considera la seguridad en el lugar de trabajo como un costo, se está partiendo de una suposición incorrecta. (…) La verdadera riqueza son las personas: sin ellas no hay comunidad de trabajo, no hay empresa, no hay economía. (…) Trabajar con seguridad permite que cada uno exprese lo mejor de sí mismo ganándose el pan de cada día.” </w:t>
      </w:r>
      <w:r w:rsidRPr="00B532C8">
        <w:rPr>
          <w:rFonts w:ascii="Cambria" w:hAnsi="Cambria" w:cstheme="minorHAnsi"/>
          <w:bdr w:val="none" w:sz="0" w:space="0" w:color="auto" w:frame="1"/>
        </w:rPr>
        <w:t>Recogemos su llamada: “</w:t>
      </w:r>
      <w:r w:rsidRPr="00B532C8">
        <w:rPr>
          <w:rFonts w:ascii="Cambria" w:hAnsi="Cambria"/>
          <w:i/>
        </w:rPr>
        <w:t>Cuanto más cuidemos la dignidad del trabajo, más seguros estaremos de que aumentará la calidad y la belleza de las obras creadas.”</w:t>
      </w:r>
      <w:r w:rsidRPr="00B532C8">
        <w:rPr>
          <w:rStyle w:val="Refdenotaalpie"/>
          <w:rFonts w:ascii="Cambria" w:hAnsi="Cambria"/>
          <w:i/>
        </w:rPr>
        <w:footnoteReference w:id="2"/>
      </w:r>
    </w:p>
    <w:p w:rsidR="00EE70D2" w:rsidRPr="00B532C8" w:rsidRDefault="00EE70D2" w:rsidP="00EE70D2">
      <w:pPr>
        <w:shd w:val="clear" w:color="auto" w:fill="FFFFFF"/>
        <w:spacing w:after="120" w:line="240" w:lineRule="auto"/>
        <w:jc w:val="both"/>
        <w:rPr>
          <w:rFonts w:ascii="Cambria" w:hAnsi="Cambria" w:cstheme="minorHAnsi"/>
          <w:color w:val="000000" w:themeColor="text1"/>
        </w:rPr>
      </w:pPr>
      <w:r w:rsidRPr="00B532C8">
        <w:rPr>
          <w:rFonts w:ascii="Cambria" w:hAnsi="Cambria" w:cstheme="minorHAnsi"/>
        </w:rPr>
        <w:t>En estas Jornadas</w:t>
      </w:r>
      <w:r w:rsidRPr="00B532C8">
        <w:rPr>
          <w:rFonts w:ascii="Cambria" w:hAnsi="Cambria" w:cstheme="minorHAnsi"/>
          <w:color w:val="000000" w:themeColor="text1"/>
        </w:rPr>
        <w:t xml:space="preserve"> hemos contado con valiosas aportaciones:</w:t>
      </w:r>
    </w:p>
    <w:p w:rsidR="00EE70D2" w:rsidRPr="00B532C8" w:rsidRDefault="00EE70D2" w:rsidP="00EE70D2">
      <w:pPr>
        <w:shd w:val="clear" w:color="auto" w:fill="FFFFFF"/>
        <w:spacing w:after="120" w:line="240" w:lineRule="auto"/>
        <w:jc w:val="both"/>
        <w:rPr>
          <w:rFonts w:ascii="Cambria" w:hAnsi="Cambria" w:cstheme="minorHAnsi"/>
          <w:color w:val="000000" w:themeColor="text1"/>
        </w:rPr>
      </w:pPr>
      <w:r w:rsidRPr="00B532C8">
        <w:rPr>
          <w:rFonts w:ascii="Cambria" w:hAnsi="Cambria" w:cstheme="minorHAnsi"/>
          <w:color w:val="000000" w:themeColor="text1"/>
        </w:rPr>
        <w:t xml:space="preserve">D. Mariano Sanz </w:t>
      </w:r>
      <w:proofErr w:type="spellStart"/>
      <w:r w:rsidRPr="00B532C8">
        <w:rPr>
          <w:rFonts w:ascii="Cambria" w:hAnsi="Cambria" w:cstheme="minorHAnsi"/>
          <w:color w:val="000000" w:themeColor="text1"/>
        </w:rPr>
        <w:t>Lubeiro</w:t>
      </w:r>
      <w:proofErr w:type="spellEnd"/>
      <w:r w:rsidRPr="00B532C8">
        <w:rPr>
          <w:rFonts w:ascii="Cambria" w:hAnsi="Cambria" w:cstheme="minorHAnsi"/>
          <w:color w:val="000000" w:themeColor="text1"/>
        </w:rPr>
        <w:t xml:space="preserve">, secretario de Salud </w:t>
      </w:r>
      <w:proofErr w:type="gramStart"/>
      <w:r w:rsidRPr="00B532C8">
        <w:rPr>
          <w:rFonts w:ascii="Cambria" w:hAnsi="Cambria" w:cstheme="minorHAnsi"/>
          <w:color w:val="000000" w:themeColor="text1"/>
        </w:rPr>
        <w:t>Laboral  y</w:t>
      </w:r>
      <w:proofErr w:type="gramEnd"/>
      <w:r w:rsidRPr="00B532C8">
        <w:rPr>
          <w:rFonts w:ascii="Cambria" w:hAnsi="Cambria" w:cstheme="minorHAnsi"/>
          <w:color w:val="000000" w:themeColor="text1"/>
        </w:rPr>
        <w:t xml:space="preserve"> Sostenibilidad Medioambiental de la Confederación Sindical de CCOO, que con su ponencia “</w:t>
      </w:r>
      <w:r w:rsidRPr="00B532C8">
        <w:rPr>
          <w:rFonts w:ascii="Cambria" w:hAnsi="Cambria" w:cstheme="minorHAnsi"/>
          <w:i/>
          <w:color w:val="000000" w:themeColor="text1"/>
        </w:rPr>
        <w:t>La seguridad y la salud en el trabajo”</w:t>
      </w:r>
      <w:r w:rsidRPr="00B532C8">
        <w:rPr>
          <w:rFonts w:ascii="Cambria" w:hAnsi="Cambria" w:cstheme="minorHAnsi"/>
          <w:color w:val="000000" w:themeColor="text1"/>
        </w:rPr>
        <w:t xml:space="preserve"> nos ha presentado </w:t>
      </w:r>
      <w:r w:rsidRPr="00B532C8">
        <w:rPr>
          <w:rFonts w:ascii="Cambria" w:hAnsi="Cambria" w:cstheme="minorHAnsi"/>
        </w:rPr>
        <w:t>la realidad de la siniestralidad</w:t>
      </w:r>
      <w:r w:rsidRPr="00B532C8">
        <w:rPr>
          <w:rFonts w:ascii="Cambria" w:hAnsi="Cambria" w:cstheme="minorHAnsi"/>
          <w:color w:val="000000" w:themeColor="text1"/>
        </w:rPr>
        <w:t xml:space="preserve"> en España. </w:t>
      </w:r>
      <w:r w:rsidRPr="00B532C8">
        <w:rPr>
          <w:rFonts w:ascii="Cambria" w:hAnsi="Cambria" w:cstheme="minorHAnsi"/>
        </w:rPr>
        <w:t>Ha insistido en</w:t>
      </w:r>
      <w:r w:rsidRPr="00B532C8">
        <w:rPr>
          <w:rFonts w:ascii="Cambria" w:hAnsi="Cambria" w:cstheme="minorHAnsi"/>
          <w:color w:val="000000" w:themeColor="text1"/>
        </w:rPr>
        <w:t xml:space="preserve"> que hay que situar la prevención de riesgos laborales en el centro (de la recuperación) y a las personas del trabajo en el centro de las políticas. </w:t>
      </w:r>
      <w:r w:rsidRPr="00B532C8">
        <w:rPr>
          <w:rFonts w:ascii="Cambria" w:hAnsi="Cambria" w:cstheme="minorHAnsi"/>
        </w:rPr>
        <w:t>La salud</w:t>
      </w:r>
      <w:r w:rsidRPr="00B532C8">
        <w:rPr>
          <w:rFonts w:ascii="Cambria" w:hAnsi="Cambria" w:cstheme="minorHAnsi"/>
          <w:color w:val="000000" w:themeColor="text1"/>
        </w:rPr>
        <w:t xml:space="preserve"> es un derecho fundamental, también en el trabajo. La Ley de Prevención de Riesgos Laborales, siendo un instrumento muy válido, los cambios producidos desde su promulgación, hace necesarios cambios legislativos que ayuden a acelerar la resolución de los casos, </w:t>
      </w:r>
      <w:r w:rsidRPr="00B532C8">
        <w:rPr>
          <w:rFonts w:ascii="Cambria" w:hAnsi="Cambria" w:cstheme="minorHAnsi"/>
        </w:rPr>
        <w:t>evitando</w:t>
      </w:r>
      <w:r w:rsidRPr="00B532C8">
        <w:rPr>
          <w:rFonts w:ascii="Cambria" w:hAnsi="Cambria" w:cstheme="minorHAnsi"/>
          <w:color w:val="00B050"/>
        </w:rPr>
        <w:t xml:space="preserve"> </w:t>
      </w:r>
      <w:r w:rsidRPr="00B532C8">
        <w:rPr>
          <w:rFonts w:ascii="Cambria" w:hAnsi="Cambria" w:cstheme="minorHAnsi"/>
          <w:color w:val="000000" w:themeColor="text1"/>
        </w:rPr>
        <w:t xml:space="preserve">un dolor innecesario. </w:t>
      </w:r>
      <w:r w:rsidRPr="00B532C8">
        <w:rPr>
          <w:rFonts w:ascii="Cambria" w:hAnsi="Cambria" w:cstheme="minorHAnsi"/>
        </w:rPr>
        <w:t xml:space="preserve">Avanzar en, </w:t>
      </w:r>
      <w:r w:rsidRPr="00B532C8">
        <w:rPr>
          <w:rFonts w:ascii="Cambria" w:hAnsi="Cambria" w:cstheme="minorHAnsi"/>
          <w:color w:val="000000" w:themeColor="text1"/>
        </w:rPr>
        <w:t xml:space="preserve">la detección de las enfermedades laborales que permanecen ocultas, señalando claramente responsabilidades, facilitar la acción sindical en las pequeñas empresas y continuar la senda del incremento de la contratación indefinida, eliminando la temporalidad. </w:t>
      </w:r>
      <w:r w:rsidRPr="00B532C8">
        <w:rPr>
          <w:rFonts w:ascii="Cambria" w:hAnsi="Cambria" w:cstheme="minorHAnsi"/>
        </w:rPr>
        <w:t>Condiciones indispensables para acabar con la lacra de la falta de salud y seguridad en el trabajo.</w:t>
      </w:r>
    </w:p>
    <w:p w:rsidR="00EE70D2" w:rsidRPr="00B532C8" w:rsidRDefault="00EE70D2" w:rsidP="00EE70D2">
      <w:pPr>
        <w:shd w:val="clear" w:color="auto" w:fill="FFFFFF"/>
        <w:spacing w:after="120" w:line="240" w:lineRule="auto"/>
        <w:jc w:val="both"/>
        <w:rPr>
          <w:rFonts w:ascii="Cambria" w:hAnsi="Cambria" w:cs="Calibri"/>
          <w:color w:val="FF0000"/>
          <w:shd w:val="clear" w:color="auto" w:fill="FFFFFF"/>
        </w:rPr>
      </w:pPr>
      <w:r w:rsidRPr="00B532C8">
        <w:rPr>
          <w:rFonts w:ascii="Cambria" w:hAnsi="Cambria" w:cstheme="minorHAnsi"/>
          <w:color w:val="000000" w:themeColor="text1"/>
        </w:rPr>
        <w:lastRenderedPageBreak/>
        <w:t xml:space="preserve">D. Miguel Cruz Santiago, militante de la HOAC de Córdoba y presidente de la Asociación de Víctimas de Accidentes y Enfermedades Laborales de Andalucía (AVAELA), con su ponencia: </w:t>
      </w:r>
      <w:r w:rsidRPr="00B532C8">
        <w:rPr>
          <w:rFonts w:ascii="Cambria" w:hAnsi="Cambria" w:cstheme="minorHAnsi"/>
          <w:i/>
          <w:color w:val="000000" w:themeColor="text1"/>
        </w:rPr>
        <w:t xml:space="preserve">“¡No más muertes en el trabajo! Y esforcémonos en lograrlo”, </w:t>
      </w:r>
      <w:r w:rsidRPr="00B532C8">
        <w:rPr>
          <w:rFonts w:ascii="Cambria" w:hAnsi="Cambria" w:cstheme="minorHAnsi"/>
        </w:rPr>
        <w:t>nos ha ayudado a entender que el trabajo, o es seguro o no es trabajo. Ha partido de su larga experiencia de acompañamiento a las víctimas, en el proceso que se vive tras un siniestro. Ha remarcado como la dignidad del trabajo está en el hecho de que es la persona quien lo realiza. Este debe ser el criterio fundamental a hora de organizar tanto el trabajo, como toda</w:t>
      </w:r>
      <w:r w:rsidRPr="00B532C8">
        <w:rPr>
          <w:rFonts w:ascii="Cambria" w:hAnsi="Cambria" w:cstheme="minorHAnsi"/>
          <w:color w:val="000000" w:themeColor="text1"/>
        </w:rPr>
        <w:t xml:space="preserve"> la vida económica. El Papa Francisco nos recuerda que</w:t>
      </w:r>
      <w:r w:rsidRPr="00B532C8">
        <w:rPr>
          <w:rFonts w:ascii="Cambria" w:hAnsi="Cambria" w:cs="Calibri"/>
          <w:color w:val="010101"/>
        </w:rPr>
        <w:t xml:space="preserve"> “la persona es la autora, el centro y el fin de toda la </w:t>
      </w:r>
      <w:r w:rsidRPr="00B532C8">
        <w:rPr>
          <w:rFonts w:ascii="Cambria" w:hAnsi="Cambria" w:cs="Calibri"/>
        </w:rPr>
        <w:t>vida económico-social”</w:t>
      </w:r>
      <w:r w:rsidRPr="00B532C8">
        <w:rPr>
          <w:rStyle w:val="Refdenotaalpie"/>
          <w:rFonts w:ascii="Cambria" w:hAnsi="Cambria" w:cs="Calibri"/>
        </w:rPr>
        <w:footnoteReference w:id="3"/>
      </w:r>
      <w:r w:rsidRPr="00B532C8">
        <w:rPr>
          <w:rFonts w:ascii="Cambria" w:hAnsi="Cambria" w:cs="Calibri"/>
        </w:rPr>
        <w:t xml:space="preserve">. </w:t>
      </w:r>
      <w:r w:rsidRPr="00B532C8">
        <w:rPr>
          <w:rFonts w:ascii="Cambria" w:hAnsi="Cambria" w:cs="Calibri"/>
          <w:color w:val="010101"/>
        </w:rPr>
        <w:t>“Por eso, toda amenaza a la dignidad y a la vida de las personas repercute en el corazón mismo de la Iglesia, afecta al núcleo de su fe en la encarnación redentora del Hijo de Dios, la compromete en su misión de anunciar el Evangelio de la vida”</w:t>
      </w:r>
      <w:r w:rsidRPr="00B532C8">
        <w:rPr>
          <w:rStyle w:val="Refdenotaalpie"/>
          <w:rFonts w:ascii="Cambria" w:hAnsi="Cambria" w:cs="Calibri"/>
          <w:color w:val="010101"/>
        </w:rPr>
        <w:footnoteReference w:id="4"/>
      </w:r>
      <w:r w:rsidRPr="00B532C8">
        <w:rPr>
          <w:rFonts w:ascii="Cambria" w:hAnsi="Cambria" w:cs="Calibri"/>
          <w:i/>
          <w:shd w:val="clear" w:color="auto" w:fill="FFFFFF"/>
        </w:rPr>
        <w:t>.</w:t>
      </w:r>
    </w:p>
    <w:p w:rsidR="00EE70D2" w:rsidRPr="00B532C8" w:rsidRDefault="00EE70D2" w:rsidP="00EE70D2">
      <w:pPr>
        <w:shd w:val="clear" w:color="auto" w:fill="FFFFFF"/>
        <w:spacing w:after="120" w:line="240" w:lineRule="auto"/>
        <w:jc w:val="both"/>
        <w:rPr>
          <w:rFonts w:ascii="Cambria" w:eastAsia="Times New Roman" w:hAnsi="Cambria" w:cs="Calibri"/>
          <w:color w:val="010101"/>
          <w:shd w:val="clear" w:color="auto" w:fill="FFFFFF"/>
        </w:rPr>
      </w:pPr>
      <w:r w:rsidRPr="00B532C8">
        <w:rPr>
          <w:rFonts w:ascii="Cambria" w:eastAsia="Times New Roman" w:hAnsi="Cambria" w:cs="Calibri"/>
          <w:color w:val="010101"/>
          <w:shd w:val="clear" w:color="auto" w:fill="FFFFFF"/>
        </w:rPr>
        <w:t xml:space="preserve">También, hemos compartido tres paneles de experiencias eclesiales en defensa de la vida en el trabajo, que han mostrado caminos por los que es necesario transitar para estar cerca de las víctimas: </w:t>
      </w:r>
      <w:proofErr w:type="spellStart"/>
      <w:r w:rsidRPr="00B532C8">
        <w:rPr>
          <w:rFonts w:ascii="Cambria" w:eastAsia="Times New Roman" w:hAnsi="Cambria" w:cs="Calibri"/>
          <w:color w:val="010101"/>
          <w:shd w:val="clear" w:color="auto" w:fill="FFFFFF"/>
        </w:rPr>
        <w:t>visibilización</w:t>
      </w:r>
      <w:proofErr w:type="spellEnd"/>
      <w:r w:rsidRPr="00B532C8">
        <w:rPr>
          <w:rFonts w:ascii="Cambria" w:eastAsia="Times New Roman" w:hAnsi="Cambria" w:cs="Calibri"/>
          <w:color w:val="010101"/>
          <w:shd w:val="clear" w:color="auto" w:fill="FFFFFF"/>
        </w:rPr>
        <w:t xml:space="preserve"> del problema, acompañamiento a las víctimas y trabajar con las instituciones, desarrollados por distintos secretariados diocesanos.</w:t>
      </w:r>
    </w:p>
    <w:p w:rsidR="00EE70D2" w:rsidRPr="00B532C8" w:rsidRDefault="00EE70D2" w:rsidP="00EE70D2">
      <w:pPr>
        <w:shd w:val="clear" w:color="auto" w:fill="FFFFFF"/>
        <w:tabs>
          <w:tab w:val="left" w:pos="6362"/>
        </w:tabs>
        <w:spacing w:after="120" w:line="240" w:lineRule="auto"/>
        <w:jc w:val="both"/>
        <w:rPr>
          <w:rFonts w:ascii="Cambria" w:eastAsia="Times New Roman" w:hAnsi="Cambria" w:cstheme="minorHAnsi"/>
          <w:bCs/>
        </w:rPr>
      </w:pPr>
      <w:r w:rsidRPr="00B532C8">
        <w:rPr>
          <w:rFonts w:ascii="Cambria" w:eastAsia="Times New Roman" w:hAnsi="Cambria" w:cstheme="minorHAnsi"/>
          <w:bCs/>
        </w:rPr>
        <w:t xml:space="preserve">Las Jornadas concluyeron con la celebración de la Eucaristía en la parroquia de San Pedro, presidida por </w:t>
      </w:r>
      <w:r w:rsidR="00E77015">
        <w:rPr>
          <w:rFonts w:ascii="Cambria" w:eastAsia="Times New Roman" w:hAnsi="Cambria" w:cstheme="minorHAnsi"/>
          <w:bCs/>
        </w:rPr>
        <w:t>Mons.</w:t>
      </w:r>
      <w:r w:rsidRPr="00B532C8">
        <w:rPr>
          <w:rFonts w:ascii="Cambria" w:eastAsia="Times New Roman" w:hAnsi="Cambria" w:cstheme="minorHAnsi"/>
          <w:bCs/>
        </w:rPr>
        <w:t xml:space="preserve"> Abilio Martínez Varea en memoria de las víctimas de accidentes laborales, tras la cual nos concentramos en la plaza de Santa Teresa para realizar un Gesto público y lectura del comunicado en solidaridad, denuncia y concienciación y así dar visibilidad a este drama humano de la siniestralidad que acontece en el mundo del trabajo.</w:t>
      </w:r>
    </w:p>
    <w:p w:rsidR="00EE70D2" w:rsidRPr="00B532C8" w:rsidRDefault="00EE70D2" w:rsidP="00EE70D2">
      <w:pPr>
        <w:shd w:val="clear" w:color="auto" w:fill="FFFFFF"/>
        <w:tabs>
          <w:tab w:val="left" w:pos="6362"/>
        </w:tabs>
        <w:spacing w:after="120" w:line="240" w:lineRule="auto"/>
        <w:jc w:val="both"/>
        <w:rPr>
          <w:rFonts w:ascii="Cambria" w:eastAsia="Times New Roman" w:hAnsi="Cambria" w:cstheme="minorHAnsi"/>
        </w:rPr>
      </w:pPr>
      <w:r w:rsidRPr="00B532C8">
        <w:rPr>
          <w:rFonts w:ascii="Cambria" w:eastAsia="Times New Roman" w:hAnsi="Cambria" w:cstheme="minorHAnsi"/>
        </w:rPr>
        <w:t>Estas jornadas nos impulsan a seguir comprometidos en la defensa de la vida y el trabajo digno y nos une al Papa Francisco en su deseo de que no haya más muertes en el trabajo, asumiendo nuestra responsabilidad en lograrlo.</w:t>
      </w:r>
    </w:p>
    <w:p w:rsidR="00EE70D2" w:rsidRPr="00B532C8" w:rsidRDefault="00EE70D2" w:rsidP="00EE70D2">
      <w:pPr>
        <w:pStyle w:val="Sinespaciado"/>
        <w:spacing w:after="120"/>
        <w:rPr>
          <w:rStyle w:val="Textoennegrita"/>
          <w:rFonts w:ascii="Cambria" w:hAnsi="Cambria" w:cstheme="minorHAnsi"/>
          <w:color w:val="000000" w:themeColor="text1"/>
          <w:sz w:val="24"/>
          <w:szCs w:val="24"/>
          <w:bdr w:val="none" w:sz="0" w:space="0" w:color="auto" w:frame="1"/>
        </w:rPr>
      </w:pPr>
      <w:r w:rsidRPr="00B532C8">
        <w:rPr>
          <w:rStyle w:val="Textoennegrita"/>
          <w:rFonts w:ascii="Cambria" w:hAnsi="Cambria" w:cstheme="minorHAnsi"/>
          <w:color w:val="000000" w:themeColor="text1"/>
          <w:sz w:val="24"/>
          <w:szCs w:val="24"/>
          <w:bdr w:val="none" w:sz="0" w:space="0" w:color="auto" w:frame="1"/>
        </w:rPr>
        <w:t>“¡No más muertes en el trabajo! Y esforcémonos por lograrlo”</w:t>
      </w:r>
    </w:p>
    <w:p w:rsidR="00EE70D2" w:rsidRPr="00B532C8" w:rsidRDefault="00EE70D2" w:rsidP="00EE70D2">
      <w:pPr>
        <w:pStyle w:val="Sinespaciado"/>
        <w:rPr>
          <w:rFonts w:ascii="Cambria" w:eastAsia="Times New Roman" w:hAnsi="Cambria"/>
          <w:color w:val="000000" w:themeColor="text1"/>
          <w:sz w:val="24"/>
          <w:szCs w:val="24"/>
          <w:lang w:eastAsia="es-ES"/>
        </w:rPr>
      </w:pPr>
    </w:p>
    <w:p w:rsidR="00EE70D2" w:rsidRPr="00B532C8" w:rsidRDefault="00EE70D2" w:rsidP="00EE70D2">
      <w:pPr>
        <w:jc w:val="right"/>
        <w:rPr>
          <w:rFonts w:ascii="Cambria" w:hAnsi="Cambria"/>
        </w:rPr>
      </w:pPr>
      <w:r w:rsidRPr="00B532C8">
        <w:rPr>
          <w:rFonts w:ascii="Cambria" w:hAnsi="Cambria"/>
        </w:rPr>
        <w:t>Ávila, a 27 de noviembre de 2022</w:t>
      </w:r>
    </w:p>
    <w:p w:rsidR="00EE70D2" w:rsidRPr="00B532C8" w:rsidRDefault="00EE70D2" w:rsidP="00EE70D2">
      <w:pPr>
        <w:spacing w:after="0" w:line="240" w:lineRule="auto"/>
        <w:rPr>
          <w:rFonts w:ascii="Cambria" w:hAnsi="Cambria" w:cs="Myriad Pro"/>
          <w:color w:val="000000"/>
        </w:rPr>
      </w:pPr>
    </w:p>
    <w:sectPr w:rsidR="00EE70D2" w:rsidRPr="00B532C8" w:rsidSect="00A829D9">
      <w:footerReference w:type="default" r:id="rId9"/>
      <w:headerReference w:type="first" r:id="rId10"/>
      <w:footerReference w:type="first" r:id="rId11"/>
      <w:pgSz w:w="11906" w:h="16838"/>
      <w:pgMar w:top="1134" w:right="1134"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26" w:rsidRDefault="00E92426" w:rsidP="00C946FE">
      <w:pPr>
        <w:spacing w:after="0" w:line="240" w:lineRule="auto"/>
      </w:pPr>
      <w:r>
        <w:separator/>
      </w:r>
    </w:p>
  </w:endnote>
  <w:endnote w:type="continuationSeparator" w:id="0">
    <w:p w:rsidR="00E92426" w:rsidRDefault="00E92426" w:rsidP="00C9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FE" w:rsidRDefault="00FC6733">
    <w:pPr>
      <w:pBdr>
        <w:top w:val="nil"/>
        <w:left w:val="nil"/>
        <w:bottom w:val="nil"/>
        <w:right w:val="nil"/>
        <w:between w:val="nil"/>
      </w:pBdr>
      <w:tabs>
        <w:tab w:val="center" w:pos="4252"/>
        <w:tab w:val="right" w:pos="8504"/>
      </w:tabs>
      <w:spacing w:before="120" w:after="0" w:line="240" w:lineRule="auto"/>
      <w:jc w:val="center"/>
      <w:rPr>
        <w:color w:val="595959"/>
      </w:rPr>
    </w:pPr>
    <w:r>
      <w:rPr>
        <w:color w:val="595959"/>
      </w:rPr>
      <w:t xml:space="preserve">- </w:t>
    </w:r>
    <w:r w:rsidR="00216416">
      <w:rPr>
        <w:color w:val="595959"/>
        <w:sz w:val="20"/>
        <w:szCs w:val="20"/>
      </w:rPr>
      <w:fldChar w:fldCharType="begin"/>
    </w:r>
    <w:r>
      <w:rPr>
        <w:color w:val="595959"/>
        <w:sz w:val="20"/>
        <w:szCs w:val="20"/>
      </w:rPr>
      <w:instrText>PAGE</w:instrText>
    </w:r>
    <w:r w:rsidR="00216416">
      <w:rPr>
        <w:color w:val="595959"/>
        <w:sz w:val="20"/>
        <w:szCs w:val="20"/>
      </w:rPr>
      <w:fldChar w:fldCharType="separate"/>
    </w:r>
    <w:r w:rsidR="000E3DF5">
      <w:rPr>
        <w:noProof/>
        <w:color w:val="595959"/>
        <w:sz w:val="20"/>
        <w:szCs w:val="20"/>
      </w:rPr>
      <w:t>2</w:t>
    </w:r>
    <w:r w:rsidR="00216416">
      <w:rPr>
        <w:color w:val="595959"/>
        <w:sz w:val="20"/>
        <w:szCs w:val="20"/>
      </w:rPr>
      <w:fldChar w:fldCharType="end"/>
    </w:r>
    <w:r>
      <w:rPr>
        <w:color w:val="59595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10" w:rsidRPr="00EE70D2" w:rsidRDefault="00F65010" w:rsidP="00EE70D2">
    <w:pPr>
      <w:pStyle w:val="Piedepgina"/>
      <w:spacing w:line="240" w:lineRule="auto"/>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26" w:rsidRDefault="00E92426" w:rsidP="00C946FE">
      <w:pPr>
        <w:spacing w:after="0" w:line="240" w:lineRule="auto"/>
      </w:pPr>
      <w:r>
        <w:separator/>
      </w:r>
    </w:p>
  </w:footnote>
  <w:footnote w:type="continuationSeparator" w:id="0">
    <w:p w:rsidR="00E92426" w:rsidRDefault="00E92426" w:rsidP="00C946FE">
      <w:pPr>
        <w:spacing w:after="0" w:line="240" w:lineRule="auto"/>
      </w:pPr>
      <w:r>
        <w:continuationSeparator/>
      </w:r>
    </w:p>
  </w:footnote>
  <w:footnote w:id="1">
    <w:p w:rsidR="00EE70D2" w:rsidRPr="00EE70D2" w:rsidRDefault="00EE70D2" w:rsidP="00EE70D2">
      <w:pPr>
        <w:pStyle w:val="Textonotapie"/>
        <w:rPr>
          <w:b/>
        </w:rPr>
      </w:pPr>
      <w:r w:rsidRPr="00A36C6E">
        <w:rPr>
          <w:rStyle w:val="Refdenotaalpie"/>
        </w:rPr>
        <w:footnoteRef/>
      </w:r>
      <w:r>
        <w:t xml:space="preserve"> </w:t>
      </w:r>
      <w:r w:rsidRPr="00EE70D2">
        <w:t>Papa</w:t>
      </w:r>
      <w:r w:rsidRPr="00EE70D2">
        <w:rPr>
          <w:b/>
        </w:rPr>
        <w:t xml:space="preserve"> </w:t>
      </w:r>
      <w:r w:rsidRPr="00EE70D2">
        <w:rPr>
          <w:rStyle w:val="Textoennegrita"/>
          <w:rFonts w:cstheme="minorHAnsi"/>
          <w:b w:val="0"/>
          <w:color w:val="000000" w:themeColor="text1"/>
          <w:bdr w:val="none" w:sz="0" w:space="0" w:color="auto" w:frame="1"/>
        </w:rPr>
        <w:t>Francisco, misa del Gallo 2021</w:t>
      </w:r>
    </w:p>
  </w:footnote>
  <w:footnote w:id="2">
    <w:p w:rsidR="00EE70D2" w:rsidRPr="001B1B5B" w:rsidRDefault="00EE70D2" w:rsidP="00EE70D2">
      <w:pPr>
        <w:pStyle w:val="Textonotapie"/>
        <w:rPr>
          <w:i/>
        </w:rPr>
      </w:pPr>
      <w:r w:rsidRPr="00A36C6E">
        <w:rPr>
          <w:rStyle w:val="Refdenotaalpie"/>
        </w:rPr>
        <w:footnoteRef/>
      </w:r>
      <w:r>
        <w:t xml:space="preserve"> </w:t>
      </w:r>
      <w:r w:rsidRPr="00A36C6E">
        <w:t>Papa Francisco a los miembros de la Asociación Nacional de Constructores de Edificios | 20.01.2022</w:t>
      </w:r>
    </w:p>
  </w:footnote>
  <w:footnote w:id="3">
    <w:p w:rsidR="00EE70D2" w:rsidRPr="00D10E3A" w:rsidRDefault="00EE70D2" w:rsidP="00EE70D2">
      <w:pPr>
        <w:pStyle w:val="Textonotapie"/>
        <w:rPr>
          <w:rFonts w:cstheme="minorHAnsi"/>
        </w:rPr>
      </w:pPr>
      <w:r w:rsidRPr="00D10E3A">
        <w:rPr>
          <w:rStyle w:val="Refdenotaalpie"/>
          <w:rFonts w:cstheme="minorHAnsi"/>
        </w:rPr>
        <w:footnoteRef/>
      </w:r>
      <w:r w:rsidRPr="00D10E3A">
        <w:t xml:space="preserve"> </w:t>
      </w:r>
      <w:hyperlink r:id="rId1" w:tgtFrame="_blank" w:history="1">
        <w:proofErr w:type="spellStart"/>
        <w:r w:rsidRPr="00D10E3A">
          <w:rPr>
            <w:rStyle w:val="nfasis"/>
            <w:rFonts w:cstheme="minorHAnsi"/>
            <w:bdr w:val="none" w:sz="0" w:space="0" w:color="auto" w:frame="1"/>
            <w:shd w:val="clear" w:color="auto" w:fill="FFFFFF"/>
          </w:rPr>
          <w:t>Laudato</w:t>
        </w:r>
        <w:proofErr w:type="spellEnd"/>
      </w:hyperlink>
      <w:r w:rsidRPr="00D10E3A">
        <w:t xml:space="preserve"> si’, 127</w:t>
      </w:r>
    </w:p>
  </w:footnote>
  <w:footnote w:id="4">
    <w:p w:rsidR="00EE70D2" w:rsidRPr="00D10E3A" w:rsidRDefault="00EE70D2" w:rsidP="00EE70D2">
      <w:pPr>
        <w:pStyle w:val="Textonotapie"/>
      </w:pPr>
      <w:r w:rsidRPr="00D10E3A">
        <w:rPr>
          <w:rStyle w:val="Refdenotaalpie"/>
        </w:rPr>
        <w:footnoteRef/>
      </w:r>
      <w:r w:rsidRPr="00D10E3A">
        <w:t xml:space="preserve"> </w:t>
      </w:r>
      <w:proofErr w:type="spellStart"/>
      <w:r w:rsidRPr="00D10E3A">
        <w:t>Evangelium</w:t>
      </w:r>
      <w:proofErr w:type="spellEnd"/>
      <w:r w:rsidRPr="00D10E3A">
        <w:t xml:space="preserve"> vitae,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6199"/>
    </w:tblGrid>
    <w:tr w:rsidR="00107FFB" w:rsidTr="00107FFB">
      <w:tc>
        <w:tcPr>
          <w:tcW w:w="3936" w:type="dxa"/>
        </w:tcPr>
        <w:p w:rsidR="00107FFB" w:rsidRDefault="00107FFB" w:rsidP="00107FFB">
          <w:pPr>
            <w:pStyle w:val="Encabezado"/>
            <w:rPr>
              <w:szCs w:val="26"/>
            </w:rPr>
          </w:pPr>
          <w:r w:rsidRPr="00107FFB">
            <w:rPr>
              <w:noProof/>
              <w:szCs w:val="26"/>
            </w:rPr>
            <w:drawing>
              <wp:anchor distT="0" distB="0" distL="114300" distR="114300" simplePos="0" relativeHeight="251659264" behindDoc="0" locked="0" layoutInCell="1" allowOverlap="1">
                <wp:simplePos x="0" y="0"/>
                <wp:positionH relativeFrom="column">
                  <wp:posOffset>-2197100</wp:posOffset>
                </wp:positionH>
                <wp:positionV relativeFrom="paragraph">
                  <wp:posOffset>32385</wp:posOffset>
                </wp:positionV>
                <wp:extent cx="2082800" cy="946150"/>
                <wp:effectExtent l="0" t="0" r="0" b="0"/>
                <wp:wrapSquare wrapText="bothSides" distT="0" distB="0" distL="114300" distR="114300"/>
                <wp:docPr id="1" name="image1.png" descr="CEE_logo.png"/>
                <wp:cNvGraphicFramePr/>
                <a:graphic xmlns:a="http://schemas.openxmlformats.org/drawingml/2006/main">
                  <a:graphicData uri="http://schemas.openxmlformats.org/drawingml/2006/picture">
                    <pic:pic xmlns:pic="http://schemas.openxmlformats.org/drawingml/2006/picture">
                      <pic:nvPicPr>
                        <pic:cNvPr id="0" name="image1.png" descr="CEE_logo.png"/>
                        <pic:cNvPicPr preferRelativeResize="0"/>
                      </pic:nvPicPr>
                      <pic:blipFill>
                        <a:blip r:embed="rId1"/>
                        <a:srcRect/>
                        <a:stretch>
                          <a:fillRect/>
                        </a:stretch>
                      </pic:blipFill>
                      <pic:spPr>
                        <a:xfrm>
                          <a:off x="0" y="0"/>
                          <a:ext cx="2083435" cy="948690"/>
                        </a:xfrm>
                        <a:prstGeom prst="rect">
                          <a:avLst/>
                        </a:prstGeom>
                        <a:ln/>
                      </pic:spPr>
                    </pic:pic>
                  </a:graphicData>
                </a:graphic>
              </wp:anchor>
            </w:drawing>
          </w:r>
        </w:p>
      </w:tc>
      <w:tc>
        <w:tcPr>
          <w:tcW w:w="5842" w:type="dxa"/>
        </w:tcPr>
        <w:p w:rsidR="00107FFB" w:rsidRDefault="00107FFB" w:rsidP="00107FFB">
          <w:pPr>
            <w:pStyle w:val="Encabezado"/>
            <w:rPr>
              <w:szCs w:val="26"/>
            </w:rPr>
          </w:pPr>
          <w:r>
            <w:rPr>
              <w:noProof/>
              <w:szCs w:val="26"/>
            </w:rPr>
            <w:drawing>
              <wp:inline distT="0" distB="0" distL="0" distR="0">
                <wp:extent cx="3842423" cy="1086319"/>
                <wp:effectExtent l="19050" t="0" r="5677" b="0"/>
                <wp:docPr id="2" name="Imagen 1" descr="E:\CEE_PTrabajo\# SubACyS\Docs\Cabecera_doc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E_PTrabajo\# SubACyS\Docs\Cabecera_docs (2).png"/>
                        <pic:cNvPicPr>
                          <a:picLocks noChangeAspect="1" noChangeArrowheads="1"/>
                        </pic:cNvPicPr>
                      </pic:nvPicPr>
                      <pic:blipFill>
                        <a:blip r:embed="rId2"/>
                        <a:srcRect/>
                        <a:stretch>
                          <a:fillRect/>
                        </a:stretch>
                      </pic:blipFill>
                      <pic:spPr bwMode="auto">
                        <a:xfrm>
                          <a:off x="0" y="0"/>
                          <a:ext cx="3847161" cy="1087658"/>
                        </a:xfrm>
                        <a:prstGeom prst="rect">
                          <a:avLst/>
                        </a:prstGeom>
                        <a:noFill/>
                        <a:ln w="9525">
                          <a:noFill/>
                          <a:miter lim="800000"/>
                          <a:headEnd/>
                          <a:tailEnd/>
                        </a:ln>
                      </pic:spPr>
                    </pic:pic>
                  </a:graphicData>
                </a:graphic>
              </wp:inline>
            </w:drawing>
          </w:r>
        </w:p>
      </w:tc>
    </w:tr>
  </w:tbl>
  <w:p w:rsidR="00C946FE" w:rsidRPr="00107FFB" w:rsidRDefault="00C946FE" w:rsidP="00107FFB">
    <w:pPr>
      <w:pStyle w:val="Encabezado"/>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EE2"/>
    <w:multiLevelType w:val="hybridMultilevel"/>
    <w:tmpl w:val="27B4ADBA"/>
    <w:lvl w:ilvl="0" w:tplc="BA48E96A">
      <w:numFmt w:val="bullet"/>
      <w:lvlText w:val="-"/>
      <w:lvlJc w:val="left"/>
      <w:pPr>
        <w:ind w:left="712" w:hanging="360"/>
      </w:pPr>
      <w:rPr>
        <w:rFonts w:ascii="Cambria" w:eastAsiaTheme="minorHAnsi" w:hAnsi="Cambria" w:cs="Myriad Pro"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 w15:restartNumberingAfterBreak="0">
    <w:nsid w:val="08DA3AE1"/>
    <w:multiLevelType w:val="hybridMultilevel"/>
    <w:tmpl w:val="2E2E25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343CDF"/>
    <w:multiLevelType w:val="hybridMultilevel"/>
    <w:tmpl w:val="138C2696"/>
    <w:lvl w:ilvl="0" w:tplc="BA48E96A">
      <w:numFmt w:val="bullet"/>
      <w:lvlText w:val="-"/>
      <w:lvlJc w:val="left"/>
      <w:pPr>
        <w:ind w:left="720" w:hanging="360"/>
      </w:pPr>
      <w:rPr>
        <w:rFonts w:ascii="Cambria" w:eastAsiaTheme="minorHAnsi" w:hAnsi="Cambria" w:cs="Myriad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516DEE"/>
    <w:multiLevelType w:val="hybridMultilevel"/>
    <w:tmpl w:val="863E8F4E"/>
    <w:lvl w:ilvl="0" w:tplc="F092B9FC">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5D2B8C"/>
    <w:multiLevelType w:val="hybridMultilevel"/>
    <w:tmpl w:val="CF3CAB88"/>
    <w:lvl w:ilvl="0" w:tplc="5DFAD69C">
      <w:numFmt w:val="bullet"/>
      <w:lvlText w:val="-"/>
      <w:lvlJc w:val="left"/>
      <w:pPr>
        <w:ind w:left="720" w:hanging="360"/>
      </w:pPr>
      <w:rPr>
        <w:rFonts w:ascii="Cambria" w:eastAsia="Arial" w:hAnsi="Cambria" w:cs="Arial"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574DE1"/>
    <w:multiLevelType w:val="hybridMultilevel"/>
    <w:tmpl w:val="D21638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AD2EF0"/>
    <w:multiLevelType w:val="multilevel"/>
    <w:tmpl w:val="BCCC712C"/>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
      <w:lvlJc w:val="left"/>
      <w:pPr>
        <w:ind w:left="1421" w:hanging="360"/>
      </w:pPr>
      <w:rPr>
        <w:rFonts w:ascii="Calibri" w:eastAsia="Calibri" w:hAnsi="Calibri" w:cs="Calibri"/>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7" w15:restartNumberingAfterBreak="0">
    <w:nsid w:val="2C532725"/>
    <w:multiLevelType w:val="hybridMultilevel"/>
    <w:tmpl w:val="E07459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E13D2B"/>
    <w:multiLevelType w:val="hybridMultilevel"/>
    <w:tmpl w:val="B70E1390"/>
    <w:lvl w:ilvl="0" w:tplc="F092B9FC">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FBB5337"/>
    <w:multiLevelType w:val="hybridMultilevel"/>
    <w:tmpl w:val="4316278A"/>
    <w:lvl w:ilvl="0" w:tplc="0C0A0001">
      <w:start w:val="1"/>
      <w:numFmt w:val="bullet"/>
      <w:lvlText w:val=""/>
      <w:lvlJc w:val="left"/>
      <w:pPr>
        <w:ind w:left="896" w:hanging="360"/>
      </w:pPr>
      <w:rPr>
        <w:rFonts w:ascii="Symbol" w:hAnsi="Symbol"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10" w15:restartNumberingAfterBreak="0">
    <w:nsid w:val="2FF74816"/>
    <w:multiLevelType w:val="multilevel"/>
    <w:tmpl w:val="8DFA1D10"/>
    <w:lvl w:ilvl="0">
      <w:start w:val="16"/>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076A1D"/>
    <w:multiLevelType w:val="hybridMultilevel"/>
    <w:tmpl w:val="65480DFC"/>
    <w:lvl w:ilvl="0" w:tplc="F092B9F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07985"/>
    <w:multiLevelType w:val="multilevel"/>
    <w:tmpl w:val="4C6400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1C0504"/>
    <w:multiLevelType w:val="hybridMultilevel"/>
    <w:tmpl w:val="95706228"/>
    <w:lvl w:ilvl="0" w:tplc="5DFAD69C">
      <w:numFmt w:val="bullet"/>
      <w:lvlText w:val="-"/>
      <w:lvlJc w:val="left"/>
      <w:pPr>
        <w:ind w:left="720" w:hanging="360"/>
      </w:pPr>
      <w:rPr>
        <w:rFonts w:ascii="Cambria" w:eastAsia="Arial" w:hAnsi="Cambria" w:cs="Arial"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4063D2"/>
    <w:multiLevelType w:val="hybridMultilevel"/>
    <w:tmpl w:val="33C80D18"/>
    <w:lvl w:ilvl="0" w:tplc="F092B9FC">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F3D7692"/>
    <w:multiLevelType w:val="hybridMultilevel"/>
    <w:tmpl w:val="2F3C55BA"/>
    <w:lvl w:ilvl="0" w:tplc="6518C8DA">
      <w:start w:val="1"/>
      <w:numFmt w:val="bullet"/>
      <w:lvlText w:val="-"/>
      <w:lvlJc w:val="left"/>
      <w:pPr>
        <w:ind w:left="717" w:hanging="360"/>
      </w:pPr>
      <w:rPr>
        <w:rFonts w:ascii="Calibri" w:hAnsi="Calibri"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6" w15:restartNumberingAfterBreak="0">
    <w:nsid w:val="603F104C"/>
    <w:multiLevelType w:val="hybridMultilevel"/>
    <w:tmpl w:val="ED6844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893A15"/>
    <w:multiLevelType w:val="hybridMultilevel"/>
    <w:tmpl w:val="D94E1E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D63A9A"/>
    <w:multiLevelType w:val="hybridMultilevel"/>
    <w:tmpl w:val="C34CC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AF6CC4"/>
    <w:multiLevelType w:val="hybridMultilevel"/>
    <w:tmpl w:val="F9F0F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78F1611"/>
    <w:multiLevelType w:val="hybridMultilevel"/>
    <w:tmpl w:val="7CF41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EC4DA0"/>
    <w:multiLevelType w:val="hybridMultilevel"/>
    <w:tmpl w:val="57CEFFA6"/>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2" w15:restartNumberingAfterBreak="0">
    <w:nsid w:val="710E66FD"/>
    <w:multiLevelType w:val="hybridMultilevel"/>
    <w:tmpl w:val="A410737E"/>
    <w:lvl w:ilvl="0" w:tplc="F092B9FC">
      <w:start w:val="1"/>
      <w:numFmt w:val="bullet"/>
      <w:lvlText w:val="-"/>
      <w:lvlJc w:val="left"/>
      <w:pPr>
        <w:ind w:left="1077" w:hanging="360"/>
      </w:pPr>
      <w:rPr>
        <w:rFonts w:ascii="Courier New" w:hAnsi="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 w15:restartNumberingAfterBreak="0">
    <w:nsid w:val="740E181E"/>
    <w:multiLevelType w:val="hybridMultilevel"/>
    <w:tmpl w:val="EC02B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9F7E70"/>
    <w:multiLevelType w:val="hybridMultilevel"/>
    <w:tmpl w:val="B2DC452E"/>
    <w:lvl w:ilvl="0" w:tplc="BA48E96A">
      <w:numFmt w:val="bullet"/>
      <w:lvlText w:val="-"/>
      <w:lvlJc w:val="left"/>
      <w:pPr>
        <w:ind w:left="720" w:hanging="360"/>
      </w:pPr>
      <w:rPr>
        <w:rFonts w:ascii="Cambria" w:eastAsiaTheme="minorHAnsi" w:hAnsi="Cambria" w:cs="Myriad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8024D4"/>
    <w:multiLevelType w:val="hybridMultilevel"/>
    <w:tmpl w:val="25907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CEA79C7"/>
    <w:multiLevelType w:val="hybridMultilevel"/>
    <w:tmpl w:val="1C0C7B62"/>
    <w:lvl w:ilvl="0" w:tplc="0C0A0001">
      <w:start w:val="1"/>
      <w:numFmt w:val="bullet"/>
      <w:lvlText w:val=""/>
      <w:lvlJc w:val="left"/>
      <w:pPr>
        <w:ind w:left="717" w:hanging="360"/>
      </w:pPr>
      <w:rPr>
        <w:rFonts w:ascii="Symbol" w:hAnsi="Symbol"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12"/>
  </w:num>
  <w:num w:numId="2">
    <w:abstractNumId w:val="10"/>
  </w:num>
  <w:num w:numId="3">
    <w:abstractNumId w:val="6"/>
  </w:num>
  <w:num w:numId="4">
    <w:abstractNumId w:val="15"/>
  </w:num>
  <w:num w:numId="5">
    <w:abstractNumId w:val="17"/>
  </w:num>
  <w:num w:numId="6">
    <w:abstractNumId w:val="21"/>
  </w:num>
  <w:num w:numId="7">
    <w:abstractNumId w:val="26"/>
  </w:num>
  <w:num w:numId="8">
    <w:abstractNumId w:val="5"/>
  </w:num>
  <w:num w:numId="9">
    <w:abstractNumId w:val="22"/>
  </w:num>
  <w:num w:numId="10">
    <w:abstractNumId w:val="13"/>
  </w:num>
  <w:num w:numId="11">
    <w:abstractNumId w:val="4"/>
  </w:num>
  <w:num w:numId="12">
    <w:abstractNumId w:val="18"/>
  </w:num>
  <w:num w:numId="13">
    <w:abstractNumId w:val="0"/>
  </w:num>
  <w:num w:numId="14">
    <w:abstractNumId w:val="2"/>
  </w:num>
  <w:num w:numId="15">
    <w:abstractNumId w:val="25"/>
  </w:num>
  <w:num w:numId="16">
    <w:abstractNumId w:val="24"/>
  </w:num>
  <w:num w:numId="17">
    <w:abstractNumId w:val="20"/>
  </w:num>
  <w:num w:numId="18">
    <w:abstractNumId w:val="9"/>
  </w:num>
  <w:num w:numId="19">
    <w:abstractNumId w:val="11"/>
  </w:num>
  <w:num w:numId="20">
    <w:abstractNumId w:val="19"/>
  </w:num>
  <w:num w:numId="21">
    <w:abstractNumId w:val="8"/>
  </w:num>
  <w:num w:numId="22">
    <w:abstractNumId w:val="14"/>
  </w:num>
  <w:num w:numId="23">
    <w:abstractNumId w:val="23"/>
  </w:num>
  <w:num w:numId="24">
    <w:abstractNumId w:val="1"/>
  </w:num>
  <w:num w:numId="25">
    <w:abstractNumId w:val="3"/>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FE"/>
    <w:rsid w:val="00005352"/>
    <w:rsid w:val="00030D59"/>
    <w:rsid w:val="00043497"/>
    <w:rsid w:val="0006622D"/>
    <w:rsid w:val="00080595"/>
    <w:rsid w:val="00082689"/>
    <w:rsid w:val="00097F17"/>
    <w:rsid w:val="000A6EF8"/>
    <w:rsid w:val="000C022A"/>
    <w:rsid w:val="000C3BD3"/>
    <w:rsid w:val="000C60C1"/>
    <w:rsid w:val="000E3DF5"/>
    <w:rsid w:val="000F2E1A"/>
    <w:rsid w:val="000F77A2"/>
    <w:rsid w:val="00107FFB"/>
    <w:rsid w:val="00115C20"/>
    <w:rsid w:val="00122C24"/>
    <w:rsid w:val="00161FEA"/>
    <w:rsid w:val="001A2335"/>
    <w:rsid w:val="001B0679"/>
    <w:rsid w:val="001D11A3"/>
    <w:rsid w:val="001F384D"/>
    <w:rsid w:val="00216416"/>
    <w:rsid w:val="002326AB"/>
    <w:rsid w:val="00254662"/>
    <w:rsid w:val="002608A4"/>
    <w:rsid w:val="002907AD"/>
    <w:rsid w:val="00295D30"/>
    <w:rsid w:val="002C1B22"/>
    <w:rsid w:val="002C3267"/>
    <w:rsid w:val="002F3572"/>
    <w:rsid w:val="002F55A5"/>
    <w:rsid w:val="00301FB6"/>
    <w:rsid w:val="00317396"/>
    <w:rsid w:val="00324535"/>
    <w:rsid w:val="00347FC9"/>
    <w:rsid w:val="00382910"/>
    <w:rsid w:val="00394189"/>
    <w:rsid w:val="003A19A8"/>
    <w:rsid w:val="003A5C33"/>
    <w:rsid w:val="003C1C25"/>
    <w:rsid w:val="003F0DD4"/>
    <w:rsid w:val="003F0F2F"/>
    <w:rsid w:val="004279D3"/>
    <w:rsid w:val="004349A1"/>
    <w:rsid w:val="00460E7D"/>
    <w:rsid w:val="0046288A"/>
    <w:rsid w:val="00465A6B"/>
    <w:rsid w:val="00473B28"/>
    <w:rsid w:val="00474BAE"/>
    <w:rsid w:val="004769A4"/>
    <w:rsid w:val="004B1E33"/>
    <w:rsid w:val="004B623B"/>
    <w:rsid w:val="004C02D1"/>
    <w:rsid w:val="004C2787"/>
    <w:rsid w:val="004C7F9C"/>
    <w:rsid w:val="005179F2"/>
    <w:rsid w:val="00551724"/>
    <w:rsid w:val="00551977"/>
    <w:rsid w:val="005660D8"/>
    <w:rsid w:val="00567BB5"/>
    <w:rsid w:val="00582C1A"/>
    <w:rsid w:val="00585628"/>
    <w:rsid w:val="005867DB"/>
    <w:rsid w:val="00594335"/>
    <w:rsid w:val="005B6683"/>
    <w:rsid w:val="005C1535"/>
    <w:rsid w:val="005C3D2A"/>
    <w:rsid w:val="005D1258"/>
    <w:rsid w:val="005E409D"/>
    <w:rsid w:val="00616954"/>
    <w:rsid w:val="00617E57"/>
    <w:rsid w:val="00630EBD"/>
    <w:rsid w:val="00650235"/>
    <w:rsid w:val="00662974"/>
    <w:rsid w:val="00684144"/>
    <w:rsid w:val="006922AF"/>
    <w:rsid w:val="006B1016"/>
    <w:rsid w:val="006F5F03"/>
    <w:rsid w:val="00716712"/>
    <w:rsid w:val="00725605"/>
    <w:rsid w:val="00767704"/>
    <w:rsid w:val="00775F0F"/>
    <w:rsid w:val="00793D69"/>
    <w:rsid w:val="007978F7"/>
    <w:rsid w:val="007A4E6A"/>
    <w:rsid w:val="007A6B75"/>
    <w:rsid w:val="007B4733"/>
    <w:rsid w:val="007C1D25"/>
    <w:rsid w:val="007E6E42"/>
    <w:rsid w:val="00805A53"/>
    <w:rsid w:val="00815725"/>
    <w:rsid w:val="00815FB3"/>
    <w:rsid w:val="00817584"/>
    <w:rsid w:val="00820109"/>
    <w:rsid w:val="0082785A"/>
    <w:rsid w:val="00857C0A"/>
    <w:rsid w:val="00864A80"/>
    <w:rsid w:val="00886031"/>
    <w:rsid w:val="008C0059"/>
    <w:rsid w:val="008C05DB"/>
    <w:rsid w:val="008D13D3"/>
    <w:rsid w:val="008D5AA6"/>
    <w:rsid w:val="00932775"/>
    <w:rsid w:val="00935C47"/>
    <w:rsid w:val="00937242"/>
    <w:rsid w:val="009543DA"/>
    <w:rsid w:val="00955CD3"/>
    <w:rsid w:val="009618BC"/>
    <w:rsid w:val="009B1278"/>
    <w:rsid w:val="009D55A8"/>
    <w:rsid w:val="009F12E4"/>
    <w:rsid w:val="009F44D4"/>
    <w:rsid w:val="009F4BB2"/>
    <w:rsid w:val="00A20C4A"/>
    <w:rsid w:val="00A21771"/>
    <w:rsid w:val="00A24AE3"/>
    <w:rsid w:val="00A336CE"/>
    <w:rsid w:val="00A47233"/>
    <w:rsid w:val="00A773A8"/>
    <w:rsid w:val="00A829D9"/>
    <w:rsid w:val="00AA1BE2"/>
    <w:rsid w:val="00AB4AEE"/>
    <w:rsid w:val="00AC750B"/>
    <w:rsid w:val="00AD6A8D"/>
    <w:rsid w:val="00B16785"/>
    <w:rsid w:val="00B23729"/>
    <w:rsid w:val="00B322CE"/>
    <w:rsid w:val="00B350F9"/>
    <w:rsid w:val="00B462C8"/>
    <w:rsid w:val="00B532C8"/>
    <w:rsid w:val="00B53F0A"/>
    <w:rsid w:val="00B6558C"/>
    <w:rsid w:val="00B658E2"/>
    <w:rsid w:val="00B75908"/>
    <w:rsid w:val="00B82680"/>
    <w:rsid w:val="00BA4C6A"/>
    <w:rsid w:val="00BB3E15"/>
    <w:rsid w:val="00BB5EFA"/>
    <w:rsid w:val="00BD6FAB"/>
    <w:rsid w:val="00BD74AC"/>
    <w:rsid w:val="00BF6D18"/>
    <w:rsid w:val="00C144F5"/>
    <w:rsid w:val="00C24989"/>
    <w:rsid w:val="00C25183"/>
    <w:rsid w:val="00C3048A"/>
    <w:rsid w:val="00C363C1"/>
    <w:rsid w:val="00C61537"/>
    <w:rsid w:val="00C73AAD"/>
    <w:rsid w:val="00C80D83"/>
    <w:rsid w:val="00C828B2"/>
    <w:rsid w:val="00C85A83"/>
    <w:rsid w:val="00C946FE"/>
    <w:rsid w:val="00CD38FA"/>
    <w:rsid w:val="00D03093"/>
    <w:rsid w:val="00D34BAD"/>
    <w:rsid w:val="00D43697"/>
    <w:rsid w:val="00D52850"/>
    <w:rsid w:val="00D63019"/>
    <w:rsid w:val="00D67F64"/>
    <w:rsid w:val="00D72383"/>
    <w:rsid w:val="00D77FC0"/>
    <w:rsid w:val="00D97C30"/>
    <w:rsid w:val="00DB398A"/>
    <w:rsid w:val="00DC529E"/>
    <w:rsid w:val="00DD586E"/>
    <w:rsid w:val="00E17340"/>
    <w:rsid w:val="00E31020"/>
    <w:rsid w:val="00E51D92"/>
    <w:rsid w:val="00E552D8"/>
    <w:rsid w:val="00E57216"/>
    <w:rsid w:val="00E62685"/>
    <w:rsid w:val="00E670F8"/>
    <w:rsid w:val="00E72B66"/>
    <w:rsid w:val="00E77015"/>
    <w:rsid w:val="00E92426"/>
    <w:rsid w:val="00E92B40"/>
    <w:rsid w:val="00EA2A51"/>
    <w:rsid w:val="00EA2FE6"/>
    <w:rsid w:val="00EB2201"/>
    <w:rsid w:val="00EB77D2"/>
    <w:rsid w:val="00EE70D2"/>
    <w:rsid w:val="00EF54C0"/>
    <w:rsid w:val="00F17442"/>
    <w:rsid w:val="00F65010"/>
    <w:rsid w:val="00F734B3"/>
    <w:rsid w:val="00F74B0E"/>
    <w:rsid w:val="00F7721D"/>
    <w:rsid w:val="00FC6733"/>
    <w:rsid w:val="00FD41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9CF3D-801C-4C12-947B-9866F5D7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09"/>
  </w:style>
  <w:style w:type="paragraph" w:styleId="Ttulo1">
    <w:name w:val="heading 1"/>
    <w:basedOn w:val="Normal1"/>
    <w:next w:val="Normal1"/>
    <w:rsid w:val="00C946FE"/>
    <w:pPr>
      <w:keepNext/>
      <w:keepLines/>
      <w:spacing w:before="480" w:after="120"/>
      <w:outlineLvl w:val="0"/>
    </w:pPr>
    <w:rPr>
      <w:b/>
      <w:sz w:val="48"/>
      <w:szCs w:val="48"/>
    </w:rPr>
  </w:style>
  <w:style w:type="paragraph" w:styleId="Ttulo2">
    <w:name w:val="heading 2"/>
    <w:basedOn w:val="Normal1"/>
    <w:next w:val="Normal1"/>
    <w:rsid w:val="00C946FE"/>
    <w:pPr>
      <w:keepNext/>
      <w:keepLines/>
      <w:spacing w:before="360" w:after="80"/>
      <w:outlineLvl w:val="1"/>
    </w:pPr>
    <w:rPr>
      <w:b/>
      <w:sz w:val="36"/>
      <w:szCs w:val="36"/>
    </w:rPr>
  </w:style>
  <w:style w:type="paragraph" w:styleId="Ttulo3">
    <w:name w:val="heading 3"/>
    <w:basedOn w:val="Normal1"/>
    <w:next w:val="Normal1"/>
    <w:rsid w:val="00C946FE"/>
    <w:pPr>
      <w:keepNext/>
      <w:keepLines/>
      <w:spacing w:before="280" w:after="80"/>
      <w:outlineLvl w:val="2"/>
    </w:pPr>
    <w:rPr>
      <w:b/>
      <w:sz w:val="28"/>
      <w:szCs w:val="28"/>
    </w:rPr>
  </w:style>
  <w:style w:type="paragraph" w:styleId="Ttulo4">
    <w:name w:val="heading 4"/>
    <w:basedOn w:val="Normal1"/>
    <w:next w:val="Normal1"/>
    <w:rsid w:val="00C946FE"/>
    <w:pPr>
      <w:keepNext/>
      <w:keepLines/>
      <w:spacing w:before="240" w:after="40"/>
      <w:outlineLvl w:val="3"/>
    </w:pPr>
    <w:rPr>
      <w:b/>
    </w:rPr>
  </w:style>
  <w:style w:type="paragraph" w:styleId="Ttulo5">
    <w:name w:val="heading 5"/>
    <w:basedOn w:val="Normal1"/>
    <w:next w:val="Normal1"/>
    <w:rsid w:val="00C946FE"/>
    <w:pPr>
      <w:keepNext/>
      <w:keepLines/>
      <w:spacing w:before="220" w:after="40"/>
      <w:outlineLvl w:val="4"/>
    </w:pPr>
    <w:rPr>
      <w:b/>
      <w:sz w:val="22"/>
      <w:szCs w:val="22"/>
    </w:rPr>
  </w:style>
  <w:style w:type="paragraph" w:styleId="Ttulo6">
    <w:name w:val="heading 6"/>
    <w:basedOn w:val="Normal1"/>
    <w:next w:val="Normal1"/>
    <w:rsid w:val="00C946F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946FE"/>
  </w:style>
  <w:style w:type="table" w:customStyle="1" w:styleId="TableNormal">
    <w:name w:val="Table Normal"/>
    <w:rsid w:val="00C946FE"/>
    <w:tblPr>
      <w:tblCellMar>
        <w:top w:w="0" w:type="dxa"/>
        <w:left w:w="0" w:type="dxa"/>
        <w:bottom w:w="0" w:type="dxa"/>
        <w:right w:w="0" w:type="dxa"/>
      </w:tblCellMar>
    </w:tblPr>
  </w:style>
  <w:style w:type="paragraph" w:styleId="Ttulo">
    <w:name w:val="Title"/>
    <w:basedOn w:val="Normal1"/>
    <w:next w:val="Normal1"/>
    <w:rsid w:val="00C946FE"/>
    <w:pPr>
      <w:keepNext/>
      <w:keepLines/>
      <w:spacing w:before="480" w:after="120"/>
    </w:pPr>
    <w:rPr>
      <w:b/>
      <w:sz w:val="72"/>
      <w:szCs w:val="72"/>
    </w:rPr>
  </w:style>
  <w:style w:type="paragraph" w:styleId="Encabezado">
    <w:name w:val="header"/>
    <w:basedOn w:val="Normal"/>
    <w:link w:val="EncabezadoCar"/>
    <w:uiPriority w:val="99"/>
    <w:semiHidden/>
    <w:unhideWhenUsed/>
    <w:rsid w:val="007D3909"/>
    <w:pPr>
      <w:tabs>
        <w:tab w:val="center" w:pos="4252"/>
        <w:tab w:val="right" w:pos="8504"/>
      </w:tabs>
      <w:spacing w:after="0"/>
    </w:pPr>
  </w:style>
  <w:style w:type="character" w:customStyle="1" w:styleId="EncabezadoCar">
    <w:name w:val="Encabezado Car"/>
    <w:basedOn w:val="Fuentedeprrafopredeter"/>
    <w:link w:val="Encabezado"/>
    <w:uiPriority w:val="99"/>
    <w:semiHidden/>
    <w:rsid w:val="007D3909"/>
  </w:style>
  <w:style w:type="paragraph" w:styleId="Piedepgina">
    <w:name w:val="footer"/>
    <w:basedOn w:val="Normal"/>
    <w:link w:val="PiedepginaCar"/>
    <w:uiPriority w:val="99"/>
    <w:unhideWhenUsed/>
    <w:rsid w:val="007D3909"/>
    <w:pPr>
      <w:tabs>
        <w:tab w:val="center" w:pos="4252"/>
        <w:tab w:val="right" w:pos="8504"/>
      </w:tabs>
      <w:spacing w:after="0"/>
    </w:pPr>
  </w:style>
  <w:style w:type="character" w:customStyle="1" w:styleId="PiedepginaCar">
    <w:name w:val="Pie de página Car"/>
    <w:basedOn w:val="Fuentedeprrafopredeter"/>
    <w:link w:val="Piedepgina"/>
    <w:uiPriority w:val="99"/>
    <w:rsid w:val="007D3909"/>
  </w:style>
  <w:style w:type="table" w:styleId="Tablaconcuadrcula">
    <w:name w:val="Table Grid"/>
    <w:basedOn w:val="Tablanormal"/>
    <w:uiPriority w:val="59"/>
    <w:rsid w:val="007D390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7D390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909"/>
    <w:rPr>
      <w:rFonts w:ascii="Tahoma" w:hAnsi="Tahoma" w:cs="Tahoma"/>
      <w:sz w:val="16"/>
      <w:szCs w:val="16"/>
    </w:rPr>
  </w:style>
  <w:style w:type="paragraph" w:styleId="Prrafodelista">
    <w:name w:val="List Paragraph"/>
    <w:basedOn w:val="Normal"/>
    <w:uiPriority w:val="34"/>
    <w:qFormat/>
    <w:rsid w:val="007D3909"/>
    <w:pPr>
      <w:ind w:left="720"/>
      <w:contextualSpacing/>
    </w:pPr>
  </w:style>
  <w:style w:type="character" w:styleId="Hipervnculo">
    <w:name w:val="Hyperlink"/>
    <w:basedOn w:val="Fuentedeprrafopredeter"/>
    <w:uiPriority w:val="99"/>
    <w:unhideWhenUsed/>
    <w:rsid w:val="007156C7"/>
    <w:rPr>
      <w:color w:val="0000FF" w:themeColor="hyperlink"/>
      <w:u w:val="single"/>
    </w:rPr>
  </w:style>
  <w:style w:type="paragraph" w:styleId="Subttulo">
    <w:name w:val="Subtitle"/>
    <w:basedOn w:val="Normal"/>
    <w:next w:val="Normal"/>
    <w:rsid w:val="00C946FE"/>
    <w:pPr>
      <w:keepNext/>
      <w:keepLines/>
      <w:spacing w:before="360" w:after="80"/>
    </w:pPr>
    <w:rPr>
      <w:rFonts w:ascii="Georgia" w:eastAsia="Georgia" w:hAnsi="Georgia" w:cs="Georgia"/>
      <w:i/>
      <w:color w:val="666666"/>
      <w:sz w:val="48"/>
      <w:szCs w:val="48"/>
    </w:rPr>
  </w:style>
  <w:style w:type="paragraph" w:customStyle="1" w:styleId="Default">
    <w:name w:val="Default"/>
    <w:rsid w:val="00935C47"/>
    <w:pPr>
      <w:autoSpaceDE w:val="0"/>
      <w:autoSpaceDN w:val="0"/>
      <w:adjustRightInd w:val="0"/>
      <w:spacing w:after="0" w:line="240" w:lineRule="auto"/>
    </w:pPr>
    <w:rPr>
      <w:rFonts w:ascii="Myriad Pro" w:hAnsi="Myriad Pro" w:cs="Myriad Pro"/>
      <w:color w:val="000000"/>
    </w:rPr>
  </w:style>
  <w:style w:type="character" w:customStyle="1" w:styleId="A3">
    <w:name w:val="A3"/>
    <w:uiPriority w:val="99"/>
    <w:rsid w:val="004769A4"/>
    <w:rPr>
      <w:rFonts w:cs="Myriad Pro"/>
      <w:color w:val="000000"/>
      <w:sz w:val="22"/>
      <w:szCs w:val="22"/>
    </w:rPr>
  </w:style>
  <w:style w:type="paragraph" w:customStyle="1" w:styleId="Pa0">
    <w:name w:val="Pa0"/>
    <w:basedOn w:val="Default"/>
    <w:next w:val="Default"/>
    <w:uiPriority w:val="99"/>
    <w:rsid w:val="00D97C30"/>
    <w:pPr>
      <w:spacing w:line="241" w:lineRule="atLeast"/>
    </w:pPr>
    <w:rPr>
      <w:rFonts w:ascii="Helvetica" w:eastAsiaTheme="minorHAnsi" w:hAnsi="Helvetica" w:cstheme="minorBidi"/>
      <w:color w:val="auto"/>
      <w:lang w:eastAsia="en-US"/>
    </w:rPr>
  </w:style>
  <w:style w:type="paragraph" w:customStyle="1" w:styleId="Pa6">
    <w:name w:val="Pa6"/>
    <w:basedOn w:val="Default"/>
    <w:next w:val="Default"/>
    <w:uiPriority w:val="99"/>
    <w:rsid w:val="000F77A2"/>
    <w:pPr>
      <w:spacing w:line="241" w:lineRule="atLeast"/>
    </w:pPr>
    <w:rPr>
      <w:rFonts w:cs="Arial"/>
      <w:color w:val="auto"/>
    </w:rPr>
  </w:style>
  <w:style w:type="character" w:customStyle="1" w:styleId="A5">
    <w:name w:val="A5"/>
    <w:uiPriority w:val="99"/>
    <w:rsid w:val="000F77A2"/>
    <w:rPr>
      <w:rFonts w:cs="Myriad Pro"/>
      <w:color w:val="000000"/>
      <w:sz w:val="20"/>
      <w:szCs w:val="20"/>
    </w:rPr>
  </w:style>
  <w:style w:type="paragraph" w:customStyle="1" w:styleId="Pa7">
    <w:name w:val="Pa7"/>
    <w:basedOn w:val="Default"/>
    <w:next w:val="Default"/>
    <w:uiPriority w:val="99"/>
    <w:rsid w:val="000F77A2"/>
    <w:pPr>
      <w:spacing w:line="241" w:lineRule="atLeast"/>
    </w:pPr>
    <w:rPr>
      <w:rFonts w:cs="Arial"/>
      <w:color w:val="auto"/>
    </w:rPr>
  </w:style>
  <w:style w:type="paragraph" w:customStyle="1" w:styleId="Pa10">
    <w:name w:val="Pa10"/>
    <w:basedOn w:val="Default"/>
    <w:next w:val="Default"/>
    <w:uiPriority w:val="99"/>
    <w:rsid w:val="000F77A2"/>
    <w:pPr>
      <w:spacing w:line="241" w:lineRule="atLeast"/>
    </w:pPr>
    <w:rPr>
      <w:rFonts w:cs="Arial"/>
      <w:color w:val="auto"/>
    </w:rPr>
  </w:style>
  <w:style w:type="character" w:styleId="nfasis">
    <w:name w:val="Emphasis"/>
    <w:basedOn w:val="Fuentedeprrafopredeter"/>
    <w:uiPriority w:val="20"/>
    <w:qFormat/>
    <w:rsid w:val="00B23729"/>
    <w:rPr>
      <w:i/>
      <w:iCs/>
    </w:rPr>
  </w:style>
  <w:style w:type="paragraph" w:styleId="NormalWeb">
    <w:name w:val="Normal (Web)"/>
    <w:basedOn w:val="Normal"/>
    <w:uiPriority w:val="99"/>
    <w:unhideWhenUsed/>
    <w:rsid w:val="00817584"/>
    <w:pPr>
      <w:spacing w:before="100" w:beforeAutospacing="1" w:after="100" w:afterAutospacing="1" w:line="240" w:lineRule="auto"/>
    </w:pPr>
    <w:rPr>
      <w:rFonts w:ascii="Times New Roman" w:eastAsia="Times New Roman" w:hAnsi="Times New Roman" w:cs="Times New Roman"/>
    </w:rPr>
  </w:style>
  <w:style w:type="character" w:styleId="Hipervnculovisitado">
    <w:name w:val="FollowedHyperlink"/>
    <w:basedOn w:val="Fuentedeprrafopredeter"/>
    <w:uiPriority w:val="99"/>
    <w:semiHidden/>
    <w:unhideWhenUsed/>
    <w:rsid w:val="00817584"/>
    <w:rPr>
      <w:color w:val="800080" w:themeColor="followedHyperlink"/>
      <w:u w:val="single"/>
    </w:rPr>
  </w:style>
  <w:style w:type="paragraph" w:styleId="Textonotapie">
    <w:name w:val="footnote text"/>
    <w:basedOn w:val="Normal"/>
    <w:link w:val="TextonotapieCar"/>
    <w:uiPriority w:val="99"/>
    <w:semiHidden/>
    <w:unhideWhenUsed/>
    <w:rsid w:val="008175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7584"/>
    <w:rPr>
      <w:sz w:val="20"/>
      <w:szCs w:val="20"/>
    </w:rPr>
  </w:style>
  <w:style w:type="character" w:styleId="Refdenotaalpie">
    <w:name w:val="footnote reference"/>
    <w:basedOn w:val="Fuentedeprrafopredeter"/>
    <w:uiPriority w:val="99"/>
    <w:semiHidden/>
    <w:unhideWhenUsed/>
    <w:rsid w:val="00817584"/>
    <w:rPr>
      <w:vertAlign w:val="superscript"/>
    </w:rPr>
  </w:style>
  <w:style w:type="character" w:styleId="Textoennegrita">
    <w:name w:val="Strong"/>
    <w:basedOn w:val="Fuentedeprrafopredeter"/>
    <w:uiPriority w:val="22"/>
    <w:qFormat/>
    <w:rsid w:val="00EE70D2"/>
    <w:rPr>
      <w:b/>
      <w:bCs/>
    </w:rPr>
  </w:style>
  <w:style w:type="paragraph" w:styleId="Sinespaciado">
    <w:name w:val="No Spacing"/>
    <w:uiPriority w:val="1"/>
    <w:qFormat/>
    <w:rsid w:val="00EE70D2"/>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6058">
      <w:bodyDiv w:val="1"/>
      <w:marLeft w:val="0"/>
      <w:marRight w:val="0"/>
      <w:marTop w:val="0"/>
      <w:marBottom w:val="0"/>
      <w:divBdr>
        <w:top w:val="none" w:sz="0" w:space="0" w:color="auto"/>
        <w:left w:val="none" w:sz="0" w:space="0" w:color="auto"/>
        <w:bottom w:val="none" w:sz="0" w:space="0" w:color="auto"/>
        <w:right w:val="none" w:sz="0" w:space="0" w:color="auto"/>
      </w:divBdr>
    </w:div>
    <w:div w:id="352077240">
      <w:bodyDiv w:val="1"/>
      <w:marLeft w:val="0"/>
      <w:marRight w:val="0"/>
      <w:marTop w:val="0"/>
      <w:marBottom w:val="0"/>
      <w:divBdr>
        <w:top w:val="none" w:sz="0" w:space="0" w:color="auto"/>
        <w:left w:val="none" w:sz="0" w:space="0" w:color="auto"/>
        <w:bottom w:val="none" w:sz="0" w:space="0" w:color="auto"/>
        <w:right w:val="none" w:sz="0" w:space="0" w:color="auto"/>
      </w:divBdr>
    </w:div>
    <w:div w:id="884679679">
      <w:bodyDiv w:val="1"/>
      <w:marLeft w:val="0"/>
      <w:marRight w:val="0"/>
      <w:marTop w:val="0"/>
      <w:marBottom w:val="0"/>
      <w:divBdr>
        <w:top w:val="none" w:sz="0" w:space="0" w:color="auto"/>
        <w:left w:val="none" w:sz="0" w:space="0" w:color="auto"/>
        <w:bottom w:val="none" w:sz="0" w:space="0" w:color="auto"/>
        <w:right w:val="none" w:sz="0" w:space="0" w:color="auto"/>
      </w:divBdr>
    </w:div>
    <w:div w:id="1030254743">
      <w:bodyDiv w:val="1"/>
      <w:marLeft w:val="0"/>
      <w:marRight w:val="0"/>
      <w:marTop w:val="0"/>
      <w:marBottom w:val="0"/>
      <w:divBdr>
        <w:top w:val="none" w:sz="0" w:space="0" w:color="auto"/>
        <w:left w:val="none" w:sz="0" w:space="0" w:color="auto"/>
        <w:bottom w:val="none" w:sz="0" w:space="0" w:color="auto"/>
        <w:right w:val="none" w:sz="0" w:space="0" w:color="auto"/>
      </w:divBdr>
    </w:div>
    <w:div w:id="1507017853">
      <w:bodyDiv w:val="1"/>
      <w:marLeft w:val="0"/>
      <w:marRight w:val="0"/>
      <w:marTop w:val="0"/>
      <w:marBottom w:val="0"/>
      <w:divBdr>
        <w:top w:val="none" w:sz="0" w:space="0" w:color="auto"/>
        <w:left w:val="none" w:sz="0" w:space="0" w:color="auto"/>
        <w:bottom w:val="none" w:sz="0" w:space="0" w:color="auto"/>
        <w:right w:val="none" w:sz="0" w:space="0" w:color="auto"/>
      </w:divBdr>
    </w:div>
    <w:div w:id="1695570021">
      <w:bodyDiv w:val="1"/>
      <w:marLeft w:val="0"/>
      <w:marRight w:val="0"/>
      <w:marTop w:val="0"/>
      <w:marBottom w:val="0"/>
      <w:divBdr>
        <w:top w:val="none" w:sz="0" w:space="0" w:color="auto"/>
        <w:left w:val="none" w:sz="0" w:space="0" w:color="auto"/>
        <w:bottom w:val="none" w:sz="0" w:space="0" w:color="auto"/>
        <w:right w:val="none" w:sz="0" w:space="0" w:color="auto"/>
      </w:divBdr>
    </w:div>
    <w:div w:id="2082561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content/john-paul-ii/es/encyclicals/documents/hf_jp-ii_enc_25031995_evangelium-vita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raVbydRjpzBmU8TVsa4FJYDjg==">AMUW2mU+s1239jKNjxs/kurG770mUGpj3EYc1ZMefOfzschgFGZgkzuc9IXn3skGmLcM6K2cL1vdmmle1LZ/KF0IgGWCZFIf3DXKbMgKx9uAlfofSL3Tkjc=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D17B1B-955B-4933-994A-4181B932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Medios 1</cp:lastModifiedBy>
  <cp:revision>2</cp:revision>
  <cp:lastPrinted>2022-11-24T18:36:00Z</cp:lastPrinted>
  <dcterms:created xsi:type="dcterms:W3CDTF">2022-12-01T08:37:00Z</dcterms:created>
  <dcterms:modified xsi:type="dcterms:W3CDTF">2022-12-01T08:37:00Z</dcterms:modified>
</cp:coreProperties>
</file>